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B5E3" w14:textId="5AD5214F" w:rsidR="00B66F34" w:rsidRDefault="00F01E7F" w:rsidP="00B66F34">
      <w:pPr>
        <w:rPr>
          <w:szCs w:val="24"/>
          <w:lang w:val="et-EE"/>
        </w:rPr>
      </w:pPr>
      <w:r>
        <w:rPr>
          <w:szCs w:val="24"/>
          <w:lang w:val="et-EE"/>
        </w:rPr>
        <w:t>Riigimetsa Majandamise Keskus</w:t>
      </w:r>
    </w:p>
    <w:p w14:paraId="10CEB193" w14:textId="2C7D51CC" w:rsidR="008C182E" w:rsidRDefault="004E5390" w:rsidP="00B66F34">
      <w:pPr>
        <w:rPr>
          <w:szCs w:val="24"/>
          <w:lang w:val="et-EE"/>
        </w:rPr>
      </w:pPr>
      <w:r>
        <w:t>rmk</w:t>
      </w:r>
      <w:r w:rsidR="0088168B">
        <w:t>@</w:t>
      </w:r>
      <w:r>
        <w:t>rmk</w:t>
      </w:r>
      <w:r w:rsidR="0088168B">
        <w:t>.</w:t>
      </w:r>
      <w:r>
        <w:t>ee</w:t>
      </w:r>
    </w:p>
    <w:p w14:paraId="4917966D" w14:textId="58AC7056" w:rsidR="00B66F34" w:rsidRPr="0019347F" w:rsidRDefault="00B66F34" w:rsidP="008E2E6E">
      <w:pPr>
        <w:jc w:val="right"/>
        <w:rPr>
          <w:szCs w:val="24"/>
          <w:lang w:val="et-EE"/>
        </w:rPr>
      </w:pPr>
      <w:r>
        <w:rPr>
          <w:szCs w:val="24"/>
          <w:lang w:val="et-EE"/>
        </w:rPr>
        <w:t xml:space="preserve">                                               </w:t>
      </w:r>
      <w:r w:rsidRPr="0019347F">
        <w:rPr>
          <w:szCs w:val="24"/>
          <w:lang w:val="et-EE"/>
        </w:rPr>
        <w:tab/>
      </w:r>
      <w:r w:rsidRPr="0019347F">
        <w:rPr>
          <w:szCs w:val="24"/>
          <w:lang w:val="et-EE"/>
        </w:rPr>
        <w:tab/>
      </w:r>
      <w:r w:rsidRPr="0019347F">
        <w:rPr>
          <w:szCs w:val="24"/>
          <w:lang w:val="et-EE"/>
        </w:rPr>
        <w:tab/>
      </w:r>
      <w:r w:rsidRPr="0019347F">
        <w:rPr>
          <w:szCs w:val="24"/>
          <w:lang w:val="et-EE"/>
        </w:rPr>
        <w:tab/>
      </w:r>
      <w:r w:rsidR="00B7414C">
        <w:rPr>
          <w:szCs w:val="24"/>
          <w:lang w:val="et-EE"/>
        </w:rPr>
        <w:t xml:space="preserve">         </w:t>
      </w:r>
      <w:r w:rsidR="00AF365F">
        <w:rPr>
          <w:szCs w:val="24"/>
          <w:lang w:val="et-EE"/>
        </w:rPr>
        <w:t xml:space="preserve">   </w:t>
      </w:r>
      <w:r w:rsidR="008E2E6E">
        <w:rPr>
          <w:szCs w:val="24"/>
          <w:lang w:val="et-EE"/>
        </w:rPr>
        <w:t xml:space="preserve">     </w:t>
      </w:r>
      <w:r w:rsidRPr="0019347F">
        <w:rPr>
          <w:szCs w:val="24"/>
          <w:lang w:val="et-EE"/>
        </w:rPr>
        <w:t xml:space="preserve">Teie  </w:t>
      </w:r>
      <w:r>
        <w:rPr>
          <w:szCs w:val="24"/>
          <w:lang w:val="et-EE"/>
        </w:rPr>
        <w:tab/>
      </w:r>
      <w:r w:rsidRPr="0019347F">
        <w:rPr>
          <w:szCs w:val="24"/>
          <w:lang w:val="et-EE"/>
        </w:rPr>
        <w:tab/>
      </w:r>
      <w:r w:rsidRPr="0019347F">
        <w:rPr>
          <w:szCs w:val="24"/>
          <w:lang w:val="et-EE"/>
        </w:rPr>
        <w:tab/>
        <w:t xml:space="preserve">           </w:t>
      </w:r>
      <w:r w:rsidRPr="0019347F">
        <w:rPr>
          <w:szCs w:val="24"/>
          <w:lang w:val="et-EE"/>
        </w:rPr>
        <w:tab/>
        <w:t xml:space="preserve">  Meie</w:t>
      </w:r>
      <w:r w:rsidR="008E2E6E">
        <w:rPr>
          <w:szCs w:val="24"/>
          <w:lang w:val="et-EE"/>
        </w:rPr>
        <w:t xml:space="preserve"> </w:t>
      </w:r>
      <w:r w:rsidR="00A27E28">
        <w:rPr>
          <w:szCs w:val="24"/>
          <w:lang w:val="et-EE"/>
        </w:rPr>
        <w:t>1</w:t>
      </w:r>
      <w:r w:rsidR="005E102F">
        <w:rPr>
          <w:szCs w:val="24"/>
          <w:lang w:val="et-EE"/>
        </w:rPr>
        <w:t>5</w:t>
      </w:r>
      <w:r w:rsidR="008E2E6E">
        <w:rPr>
          <w:szCs w:val="24"/>
          <w:lang w:val="et-EE"/>
        </w:rPr>
        <w:t>.0</w:t>
      </w:r>
      <w:r w:rsidR="00A27E28">
        <w:rPr>
          <w:szCs w:val="24"/>
          <w:lang w:val="et-EE"/>
        </w:rPr>
        <w:t>9</w:t>
      </w:r>
      <w:r w:rsidR="008E2E6E">
        <w:rPr>
          <w:szCs w:val="24"/>
          <w:lang w:val="et-EE"/>
        </w:rPr>
        <w:t>.2023 4-8/</w:t>
      </w:r>
      <w:r w:rsidR="004709A5">
        <w:rPr>
          <w:szCs w:val="24"/>
          <w:lang w:val="et-EE"/>
        </w:rPr>
        <w:t>1594</w:t>
      </w:r>
      <w:r w:rsidR="0058173B">
        <w:rPr>
          <w:szCs w:val="24"/>
          <w:lang w:val="et-EE"/>
        </w:rPr>
        <w:t xml:space="preserve"> </w:t>
      </w:r>
    </w:p>
    <w:p w14:paraId="28F2BD9F" w14:textId="77777777" w:rsidR="00B66F34" w:rsidRPr="0019347F" w:rsidRDefault="00B66F34" w:rsidP="00B66F34">
      <w:pPr>
        <w:rPr>
          <w:szCs w:val="24"/>
          <w:lang w:val="et-EE"/>
        </w:rPr>
      </w:pPr>
    </w:p>
    <w:p w14:paraId="0361576E" w14:textId="77777777" w:rsidR="00B66F34" w:rsidRPr="0019347F" w:rsidRDefault="00B66F34" w:rsidP="00B66F34">
      <w:pPr>
        <w:rPr>
          <w:szCs w:val="24"/>
          <w:lang w:val="et-EE"/>
        </w:rPr>
      </w:pPr>
    </w:p>
    <w:p w14:paraId="361DCA96" w14:textId="07D81D76" w:rsidR="00B66F34" w:rsidRPr="009A4211" w:rsidRDefault="00B360E6" w:rsidP="00B66F34">
      <w:pPr>
        <w:jc w:val="both"/>
        <w:rPr>
          <w:b/>
          <w:szCs w:val="24"/>
          <w:lang w:val="et-EE"/>
        </w:rPr>
      </w:pPr>
      <w:r>
        <w:rPr>
          <w:b/>
        </w:rPr>
        <w:t>Teade sundvalduse seadmise kohta</w:t>
      </w:r>
    </w:p>
    <w:p w14:paraId="2FF1AED7" w14:textId="77777777" w:rsidR="00B66F34" w:rsidRPr="0019347F" w:rsidRDefault="00B66F34" w:rsidP="00B66F34">
      <w:pPr>
        <w:jc w:val="both"/>
        <w:rPr>
          <w:b/>
          <w:szCs w:val="24"/>
          <w:lang w:val="et-EE"/>
        </w:rPr>
      </w:pPr>
    </w:p>
    <w:p w14:paraId="65643B8C" w14:textId="24CC03B0" w:rsidR="005E6482" w:rsidRDefault="00632C8C" w:rsidP="00F201A5">
      <w:pPr>
        <w:jc w:val="both"/>
        <w:rPr>
          <w:szCs w:val="24"/>
          <w:lang w:val="et-EE" w:eastAsia="et-EE"/>
        </w:rPr>
      </w:pPr>
      <w:r w:rsidRPr="00632C8C">
        <w:rPr>
          <w:szCs w:val="24"/>
          <w:lang w:eastAsia="et-EE"/>
        </w:rPr>
        <w:t>Setomaa vald on võtnud eesmärgiks määrata avalikuks kasutamiseks kõik teed, mis on endise Värska, Mikitamäe, Meremäe või Misso valla volikogu poolt kohalike teede nimekirja kantud. Neid teid on senini hooldanud vald</w:t>
      </w:r>
      <w:r w:rsidR="00851EFF">
        <w:rPr>
          <w:szCs w:val="24"/>
          <w:lang w:eastAsia="et-EE"/>
        </w:rPr>
        <w:t xml:space="preserve"> ning kui tee</w:t>
      </w:r>
      <w:r w:rsidR="00685DDF">
        <w:rPr>
          <w:szCs w:val="24"/>
          <w:lang w:eastAsia="et-EE"/>
        </w:rPr>
        <w:t xml:space="preserve"> määratakse avalikuks kasutamiseks</w:t>
      </w:r>
      <w:r w:rsidR="00823749">
        <w:rPr>
          <w:szCs w:val="24"/>
          <w:lang w:eastAsia="et-EE"/>
        </w:rPr>
        <w:t xml:space="preserve">, läheksid </w:t>
      </w:r>
      <w:r w:rsidR="00992BEA">
        <w:rPr>
          <w:szCs w:val="24"/>
          <w:lang w:eastAsia="et-EE"/>
        </w:rPr>
        <w:t>maaomanikult kohalikule omavalitsusele üle kõik teeomaniku kohustused, õigused ja</w:t>
      </w:r>
      <w:r w:rsidR="00FE639B">
        <w:rPr>
          <w:szCs w:val="24"/>
          <w:lang w:eastAsia="et-EE"/>
        </w:rPr>
        <w:t xml:space="preserve"> vastutus.</w:t>
      </w:r>
      <w:r w:rsidRPr="00632C8C">
        <w:rPr>
          <w:szCs w:val="24"/>
          <w:lang w:eastAsia="et-EE"/>
        </w:rPr>
        <w:t xml:space="preserve"> Kui </w:t>
      </w:r>
      <w:r w:rsidR="00FE639B">
        <w:rPr>
          <w:szCs w:val="24"/>
          <w:lang w:eastAsia="et-EE"/>
        </w:rPr>
        <w:t>teed</w:t>
      </w:r>
      <w:r w:rsidRPr="00632C8C">
        <w:rPr>
          <w:szCs w:val="24"/>
          <w:lang w:eastAsia="et-EE"/>
        </w:rPr>
        <w:t xml:space="preserve"> avalikuks kasutamiseks ei määrata, jääb nende hooldamine eeldatavalt nende elanike ülesandeks, kes kasutavad neid kodule juurdepääsuks. </w:t>
      </w:r>
      <w:r w:rsidR="0070138E">
        <w:rPr>
          <w:szCs w:val="24"/>
          <w:lang w:val="et-EE" w:eastAsia="et-EE"/>
        </w:rPr>
        <w:t>Et riiklikku t</w:t>
      </w:r>
      <w:r w:rsidR="00081F66" w:rsidRPr="00081F66">
        <w:rPr>
          <w:szCs w:val="24"/>
          <w:lang w:val="et-EE" w:eastAsia="et-EE"/>
        </w:rPr>
        <w:t>eederegistrisse kantud tee o</w:t>
      </w:r>
      <w:r w:rsidR="0070138E">
        <w:rPr>
          <w:szCs w:val="24"/>
          <w:lang w:val="et-EE" w:eastAsia="et-EE"/>
        </w:rPr>
        <w:t>leks</w:t>
      </w:r>
      <w:r w:rsidR="00081F66" w:rsidRPr="00081F66">
        <w:rPr>
          <w:szCs w:val="24"/>
          <w:lang w:val="et-EE" w:eastAsia="et-EE"/>
        </w:rPr>
        <w:t xml:space="preserve"> </w:t>
      </w:r>
      <w:r w:rsidR="000829FD">
        <w:rPr>
          <w:szCs w:val="24"/>
          <w:lang w:val="et-EE" w:eastAsia="et-EE"/>
        </w:rPr>
        <w:t>ka</w:t>
      </w:r>
      <w:r w:rsidR="007670FB">
        <w:rPr>
          <w:szCs w:val="24"/>
          <w:lang w:val="et-EE" w:eastAsia="et-EE"/>
        </w:rPr>
        <w:t xml:space="preserve"> </w:t>
      </w:r>
      <w:r w:rsidR="00081F66" w:rsidRPr="00081F66">
        <w:rPr>
          <w:szCs w:val="24"/>
          <w:lang w:val="et-EE" w:eastAsia="et-EE"/>
        </w:rPr>
        <w:t>avaliku</w:t>
      </w:r>
      <w:r w:rsidR="00027318">
        <w:rPr>
          <w:szCs w:val="24"/>
          <w:lang w:val="et-EE" w:eastAsia="et-EE"/>
        </w:rPr>
        <w:t>lt</w:t>
      </w:r>
      <w:r w:rsidR="00081F66" w:rsidRPr="00081F66">
        <w:rPr>
          <w:szCs w:val="24"/>
          <w:lang w:val="et-EE" w:eastAsia="et-EE"/>
        </w:rPr>
        <w:t xml:space="preserve"> kasuta</w:t>
      </w:r>
      <w:r w:rsidR="00027318">
        <w:rPr>
          <w:szCs w:val="24"/>
          <w:lang w:val="et-EE" w:eastAsia="et-EE"/>
        </w:rPr>
        <w:t>tav</w:t>
      </w:r>
      <w:r w:rsidR="00081F66" w:rsidRPr="00081F66">
        <w:rPr>
          <w:szCs w:val="24"/>
          <w:lang w:val="et-EE" w:eastAsia="et-EE"/>
        </w:rPr>
        <w:t xml:space="preserve"> </w:t>
      </w:r>
      <w:r w:rsidR="0070138E">
        <w:rPr>
          <w:szCs w:val="24"/>
          <w:lang w:val="et-EE" w:eastAsia="et-EE"/>
        </w:rPr>
        <w:t xml:space="preserve">on </w:t>
      </w:r>
      <w:r w:rsidR="006A4E9B">
        <w:rPr>
          <w:szCs w:val="24"/>
          <w:lang w:val="et-EE" w:eastAsia="et-EE"/>
        </w:rPr>
        <w:t xml:space="preserve">kohalikul omavalitsusel </w:t>
      </w:r>
      <w:r w:rsidR="0070138E">
        <w:rPr>
          <w:szCs w:val="24"/>
          <w:lang w:val="et-EE" w:eastAsia="et-EE"/>
        </w:rPr>
        <w:t>vajalik</w:t>
      </w:r>
      <w:r w:rsidR="00081F66" w:rsidRPr="00081F66">
        <w:rPr>
          <w:szCs w:val="24"/>
          <w:lang w:val="et-EE" w:eastAsia="et-EE"/>
        </w:rPr>
        <w:t xml:space="preserve"> kõigi maaomanikega</w:t>
      </w:r>
      <w:r w:rsidR="00A745C8">
        <w:rPr>
          <w:szCs w:val="24"/>
          <w:lang w:val="et-EE" w:eastAsia="et-EE"/>
        </w:rPr>
        <w:t xml:space="preserve"> sõlmida </w:t>
      </w:r>
      <w:r w:rsidR="0004538C">
        <w:rPr>
          <w:szCs w:val="24"/>
          <w:lang w:val="et-EE" w:eastAsia="et-EE"/>
        </w:rPr>
        <w:t>notariaalne isikliku kasutusõiguse leping</w:t>
      </w:r>
      <w:r w:rsidR="007F031F">
        <w:rPr>
          <w:szCs w:val="24"/>
          <w:lang w:val="et-EE" w:eastAsia="et-EE"/>
        </w:rPr>
        <w:t xml:space="preserve">, </w:t>
      </w:r>
      <w:r w:rsidR="000C24FB">
        <w:rPr>
          <w:szCs w:val="24"/>
          <w:lang w:val="et-EE" w:eastAsia="et-EE"/>
        </w:rPr>
        <w:t xml:space="preserve">kelle kinnistuid tee </w:t>
      </w:r>
      <w:r w:rsidR="002410FF">
        <w:rPr>
          <w:szCs w:val="24"/>
          <w:lang w:val="et-EE" w:eastAsia="et-EE"/>
        </w:rPr>
        <w:t>läbib</w:t>
      </w:r>
      <w:r w:rsidR="00220885">
        <w:rPr>
          <w:szCs w:val="24"/>
          <w:lang w:val="et-EE" w:eastAsia="et-EE"/>
        </w:rPr>
        <w:t xml:space="preserve"> või </w:t>
      </w:r>
      <w:r w:rsidR="004E2613">
        <w:rPr>
          <w:szCs w:val="24"/>
          <w:lang w:val="et-EE" w:eastAsia="et-EE"/>
        </w:rPr>
        <w:t>seada sundvaldus</w:t>
      </w:r>
      <w:r w:rsidR="00EF33BB">
        <w:rPr>
          <w:szCs w:val="24"/>
          <w:lang w:val="et-EE" w:eastAsia="et-EE"/>
        </w:rPr>
        <w:t xml:space="preserve"> teealusele maale.</w:t>
      </w:r>
    </w:p>
    <w:p w14:paraId="55F0ECB9" w14:textId="77777777" w:rsidR="00B50E2E" w:rsidRDefault="002F3A82" w:rsidP="00EE5355">
      <w:pPr>
        <w:rPr>
          <w:szCs w:val="24"/>
          <w:lang w:val="et-EE" w:eastAsia="et-EE"/>
        </w:rPr>
      </w:pPr>
      <w:r w:rsidRPr="002F3A82">
        <w:rPr>
          <w:szCs w:val="24"/>
          <w:lang w:eastAsia="et-EE"/>
        </w:rPr>
        <w:t xml:space="preserve">Lähtudes sellest, et </w:t>
      </w:r>
      <w:r w:rsidR="003B0B6C">
        <w:rPr>
          <w:szCs w:val="24"/>
          <w:lang w:eastAsia="et-EE"/>
        </w:rPr>
        <w:t>avalikuks kasutamiseks määratavad teelõi</w:t>
      </w:r>
      <w:r w:rsidR="00FD249E">
        <w:rPr>
          <w:szCs w:val="24"/>
          <w:lang w:eastAsia="et-EE"/>
        </w:rPr>
        <w:t xml:space="preserve">gud </w:t>
      </w:r>
      <w:r w:rsidRPr="002F3A82">
        <w:rPr>
          <w:szCs w:val="24"/>
          <w:lang w:eastAsia="et-EE"/>
        </w:rPr>
        <w:t>puudut</w:t>
      </w:r>
      <w:r w:rsidR="00FD249E">
        <w:rPr>
          <w:szCs w:val="24"/>
          <w:lang w:eastAsia="et-EE"/>
        </w:rPr>
        <w:t>avad paljusid</w:t>
      </w:r>
      <w:r w:rsidRPr="002F3A82">
        <w:rPr>
          <w:szCs w:val="24"/>
          <w:lang w:eastAsia="et-EE"/>
        </w:rPr>
        <w:t xml:space="preserve"> isikuid ja kinnistuid, on notariaalse isikliku kasutusõiguse lepingu sõlmimine kõigi maaomanikega praktikas väga raskesti teostatav</w:t>
      </w:r>
      <w:r w:rsidR="00F52D1F">
        <w:rPr>
          <w:szCs w:val="24"/>
          <w:lang w:eastAsia="et-EE"/>
        </w:rPr>
        <w:t xml:space="preserve"> ja</w:t>
      </w:r>
      <w:r w:rsidRPr="002F3A82">
        <w:rPr>
          <w:szCs w:val="24"/>
          <w:lang w:eastAsia="et-EE"/>
        </w:rPr>
        <w:t xml:space="preserve"> aeganõudev mõlemale</w:t>
      </w:r>
      <w:r w:rsidR="004B66BA" w:rsidRPr="004B66BA">
        <w:rPr>
          <w:szCs w:val="24"/>
          <w:lang w:eastAsia="et-EE"/>
        </w:rPr>
        <w:t xml:space="preserve"> </w:t>
      </w:r>
      <w:r w:rsidR="00084622">
        <w:rPr>
          <w:szCs w:val="24"/>
          <w:lang w:eastAsia="et-EE"/>
        </w:rPr>
        <w:t>osapoolele</w:t>
      </w:r>
      <w:r w:rsidR="004F3FED">
        <w:rPr>
          <w:szCs w:val="24"/>
          <w:lang w:eastAsia="et-EE"/>
        </w:rPr>
        <w:t xml:space="preserve">, </w:t>
      </w:r>
      <w:r w:rsidR="004B66BA">
        <w:rPr>
          <w:szCs w:val="24"/>
          <w:lang w:eastAsia="et-EE"/>
        </w:rPr>
        <w:t>s</w:t>
      </w:r>
      <w:r w:rsidR="004B66BA" w:rsidRPr="004B66BA">
        <w:rPr>
          <w:szCs w:val="24"/>
          <w:lang w:eastAsia="et-EE"/>
        </w:rPr>
        <w:t>eda omaniku elukoha, töökoha, tervisliku seisundi</w:t>
      </w:r>
      <w:r w:rsidRPr="002F3A82">
        <w:rPr>
          <w:szCs w:val="24"/>
          <w:lang w:eastAsia="et-EE"/>
        </w:rPr>
        <w:t xml:space="preserve"> </w:t>
      </w:r>
      <w:r w:rsidR="00255DCB">
        <w:rPr>
          <w:szCs w:val="24"/>
          <w:lang w:eastAsia="et-EE"/>
        </w:rPr>
        <w:t>tõttu</w:t>
      </w:r>
      <w:r w:rsidR="0026096E">
        <w:rPr>
          <w:szCs w:val="24"/>
          <w:lang w:eastAsia="et-EE"/>
        </w:rPr>
        <w:t xml:space="preserve">. </w:t>
      </w:r>
      <w:r w:rsidR="00006F07">
        <w:rPr>
          <w:szCs w:val="24"/>
          <w:lang w:eastAsia="et-EE"/>
        </w:rPr>
        <w:t xml:space="preserve">Samuti on </w:t>
      </w:r>
      <w:r w:rsidR="00B53634">
        <w:rPr>
          <w:szCs w:val="24"/>
          <w:lang w:eastAsia="et-EE"/>
        </w:rPr>
        <w:t>notariaalse piiratud asjaõigus</w:t>
      </w:r>
      <w:r w:rsidR="00215CCA">
        <w:rPr>
          <w:szCs w:val="24"/>
          <w:lang w:eastAsia="et-EE"/>
        </w:rPr>
        <w:t xml:space="preserve">e </w:t>
      </w:r>
      <w:r w:rsidR="00B53634">
        <w:rPr>
          <w:szCs w:val="24"/>
          <w:lang w:eastAsia="et-EE"/>
        </w:rPr>
        <w:t>lepingu</w:t>
      </w:r>
      <w:r w:rsidR="00215CCA">
        <w:rPr>
          <w:szCs w:val="24"/>
          <w:lang w:eastAsia="et-EE"/>
        </w:rPr>
        <w:t xml:space="preserve"> sõlmi</w:t>
      </w:r>
      <w:r w:rsidR="001511FD">
        <w:rPr>
          <w:szCs w:val="24"/>
          <w:lang w:eastAsia="et-EE"/>
        </w:rPr>
        <w:t xml:space="preserve">mine </w:t>
      </w:r>
      <w:r w:rsidRPr="002F3A82">
        <w:rPr>
          <w:szCs w:val="24"/>
          <w:lang w:eastAsia="et-EE"/>
        </w:rPr>
        <w:t>majanduslikus mõttes ebapraktiline.</w:t>
      </w:r>
      <w:r w:rsidR="00460AD3">
        <w:rPr>
          <w:szCs w:val="24"/>
          <w:lang w:eastAsia="et-EE"/>
        </w:rPr>
        <w:t xml:space="preserve"> </w:t>
      </w:r>
    </w:p>
    <w:p w14:paraId="38FD12F6" w14:textId="177792B1" w:rsidR="00F81729" w:rsidRPr="00A44D72" w:rsidRDefault="00F4758D" w:rsidP="00EE5355">
      <w:pPr>
        <w:rPr>
          <w:szCs w:val="24"/>
          <w:lang w:eastAsia="et-EE"/>
        </w:rPr>
      </w:pPr>
      <w:r>
        <w:rPr>
          <w:szCs w:val="24"/>
          <w:lang w:val="et-EE" w:eastAsia="et-EE"/>
        </w:rPr>
        <w:t>S</w:t>
      </w:r>
      <w:r w:rsidR="006A3756" w:rsidRPr="006A3756">
        <w:rPr>
          <w:szCs w:val="24"/>
          <w:lang w:eastAsia="et-EE"/>
        </w:rPr>
        <w:t>undvalduse seadmi</w:t>
      </w:r>
      <w:r w:rsidR="00431AF5">
        <w:rPr>
          <w:szCs w:val="24"/>
          <w:lang w:eastAsia="et-EE"/>
        </w:rPr>
        <w:t>ne</w:t>
      </w:r>
      <w:r w:rsidR="006A3756" w:rsidRPr="006A3756">
        <w:rPr>
          <w:szCs w:val="24"/>
          <w:lang w:eastAsia="et-EE"/>
        </w:rPr>
        <w:t xml:space="preserve"> on haldusaktiga seatav avalik-õiguslik kitsendus, mille kohta ei kanta märget kinnistusraamatusse, kuid kehtib kinnisasja igakordse omaniku suhtes.</w:t>
      </w:r>
      <w:r w:rsidR="00431AF5">
        <w:rPr>
          <w:szCs w:val="24"/>
          <w:lang w:eastAsia="et-EE"/>
        </w:rPr>
        <w:t xml:space="preserve"> </w:t>
      </w:r>
      <w:r w:rsidR="005D2EA7" w:rsidRPr="005D2EA7">
        <w:rPr>
          <w:szCs w:val="24"/>
          <w:lang w:eastAsia="et-EE"/>
        </w:rPr>
        <w:t xml:space="preserve">Sel juhul ei sõlmita notariaalset lepingut, mis kinnistu omanikule tähendab, et ei ole vajadust notarisse tulla. </w:t>
      </w:r>
      <w:r w:rsidR="00C43038">
        <w:rPr>
          <w:szCs w:val="24"/>
          <w:lang w:eastAsia="et-EE"/>
        </w:rPr>
        <w:t>S</w:t>
      </w:r>
      <w:r w:rsidR="00C43038" w:rsidRPr="00C43038">
        <w:rPr>
          <w:szCs w:val="24"/>
          <w:lang w:eastAsia="et-EE"/>
        </w:rPr>
        <w:t>undvalduse määramises pole midagi sunniviisilist, vaid eelnevalt saab kõik asjaolud läbi arutada ja siis lahendused leida.</w:t>
      </w:r>
    </w:p>
    <w:p w14:paraId="2D8C6CCB" w14:textId="447D76F8" w:rsidR="0078300F" w:rsidRDefault="004B5273" w:rsidP="0078300F">
      <w:pPr>
        <w:jc w:val="both"/>
        <w:rPr>
          <w:szCs w:val="24"/>
          <w:lang w:val="et-EE" w:eastAsia="et-EE"/>
        </w:rPr>
      </w:pPr>
      <w:r w:rsidRPr="004B5273">
        <w:rPr>
          <w:szCs w:val="24"/>
          <w:lang w:val="et-EE" w:eastAsia="et-EE"/>
        </w:rPr>
        <w:t xml:space="preserve">Mikitamäe Vallavolikogu on </w:t>
      </w:r>
      <w:r w:rsidR="00B60AD6">
        <w:rPr>
          <w:szCs w:val="24"/>
          <w:lang w:val="et-EE" w:eastAsia="et-EE"/>
        </w:rPr>
        <w:t>26</w:t>
      </w:r>
      <w:r w:rsidRPr="004B5273">
        <w:rPr>
          <w:szCs w:val="24"/>
          <w:lang w:val="et-EE" w:eastAsia="et-EE"/>
        </w:rPr>
        <w:t>.0</w:t>
      </w:r>
      <w:r w:rsidR="00B60AD6">
        <w:rPr>
          <w:szCs w:val="24"/>
          <w:lang w:val="et-EE" w:eastAsia="et-EE"/>
        </w:rPr>
        <w:t>2</w:t>
      </w:r>
      <w:r w:rsidRPr="004B5273">
        <w:rPr>
          <w:szCs w:val="24"/>
          <w:lang w:val="et-EE" w:eastAsia="et-EE"/>
        </w:rPr>
        <w:t xml:space="preserve">.2015 </w:t>
      </w:r>
      <w:r w:rsidR="009B1E7F">
        <w:rPr>
          <w:szCs w:val="24"/>
          <w:lang w:val="et-EE" w:eastAsia="et-EE"/>
        </w:rPr>
        <w:t>määrusega</w:t>
      </w:r>
      <w:r w:rsidRPr="004B5273">
        <w:rPr>
          <w:szCs w:val="24"/>
          <w:lang w:val="et-EE" w:eastAsia="et-EE"/>
        </w:rPr>
        <w:t xml:space="preserve"> nr 8 kinnitanud kohalike maanteede nimekirja. Antud otsusega on teederegistrisse kantud ka tee 4650076 Audjassaare – Tund</w:t>
      </w:r>
      <w:r>
        <w:rPr>
          <w:szCs w:val="24"/>
          <w:lang w:val="et-EE" w:eastAsia="et-EE"/>
        </w:rPr>
        <w:t xml:space="preserve">. </w:t>
      </w:r>
      <w:r w:rsidR="00E27648" w:rsidRPr="003D0022">
        <w:rPr>
          <w:szCs w:val="24"/>
          <w:lang w:val="et-EE" w:eastAsia="et-EE"/>
        </w:rPr>
        <w:t xml:space="preserve">Kontrollides </w:t>
      </w:r>
      <w:r w:rsidR="00E27648">
        <w:rPr>
          <w:szCs w:val="24"/>
          <w:lang w:val="et-EE" w:eastAsia="et-EE"/>
        </w:rPr>
        <w:t>Audjassaare - Tund</w:t>
      </w:r>
      <w:r w:rsidR="00E27648" w:rsidRPr="003D0022">
        <w:rPr>
          <w:szCs w:val="24"/>
          <w:lang w:val="et-EE" w:eastAsia="et-EE"/>
        </w:rPr>
        <w:t xml:space="preserve"> tee avaliku kasutamise lepinguid, selgus et teelõik, mis läbib </w:t>
      </w:r>
      <w:r w:rsidR="00636999">
        <w:rPr>
          <w:szCs w:val="24"/>
          <w:lang w:val="et-EE" w:eastAsia="et-EE"/>
        </w:rPr>
        <w:t>Ilumetsa metskond</w:t>
      </w:r>
      <w:r w:rsidR="00543109">
        <w:rPr>
          <w:szCs w:val="24"/>
          <w:lang w:val="et-EE" w:eastAsia="et-EE"/>
        </w:rPr>
        <w:t xml:space="preserve"> 164</w:t>
      </w:r>
      <w:r w:rsidR="00E27648" w:rsidRPr="003D0022">
        <w:rPr>
          <w:szCs w:val="24"/>
          <w:lang w:val="et-EE" w:eastAsia="et-EE"/>
        </w:rPr>
        <w:t xml:space="preserve"> kinnistut (katastritunnus 46</w:t>
      </w:r>
      <w:r w:rsidR="00E27648">
        <w:rPr>
          <w:szCs w:val="24"/>
          <w:lang w:val="et-EE" w:eastAsia="et-EE"/>
        </w:rPr>
        <w:t>5001:001:</w:t>
      </w:r>
      <w:r w:rsidR="00296912">
        <w:rPr>
          <w:szCs w:val="24"/>
          <w:lang w:val="et-EE" w:eastAsia="et-EE"/>
        </w:rPr>
        <w:t>0</w:t>
      </w:r>
      <w:r w:rsidR="00175346">
        <w:rPr>
          <w:szCs w:val="24"/>
          <w:lang w:val="et-EE" w:eastAsia="et-EE"/>
        </w:rPr>
        <w:t>178</w:t>
      </w:r>
      <w:r w:rsidR="00E27648" w:rsidRPr="003D0022">
        <w:rPr>
          <w:szCs w:val="24"/>
          <w:lang w:val="et-EE" w:eastAsia="et-EE"/>
        </w:rPr>
        <w:t xml:space="preserve">) ei ole kinnistu omanikuga lepingut sõlmitud. </w:t>
      </w:r>
      <w:r w:rsidR="00175346">
        <w:rPr>
          <w:szCs w:val="24"/>
          <w:lang w:val="et-EE" w:eastAsia="et-EE"/>
        </w:rPr>
        <w:t>Ilumetsa metskond</w:t>
      </w:r>
      <w:r w:rsidR="004E01F1">
        <w:rPr>
          <w:szCs w:val="24"/>
          <w:lang w:val="et-EE" w:eastAsia="et-EE"/>
        </w:rPr>
        <w:t xml:space="preserve"> 164</w:t>
      </w:r>
      <w:r w:rsidR="00E27648" w:rsidRPr="003D0022">
        <w:rPr>
          <w:szCs w:val="24"/>
          <w:lang w:val="et-EE" w:eastAsia="et-EE"/>
        </w:rPr>
        <w:t xml:space="preserve"> kinnistut läbiva teelõigu pikkus on </w:t>
      </w:r>
      <w:r w:rsidR="00296912">
        <w:rPr>
          <w:szCs w:val="24"/>
          <w:lang w:val="et-EE" w:eastAsia="et-EE"/>
        </w:rPr>
        <w:t>2</w:t>
      </w:r>
      <w:r w:rsidR="004E01F1">
        <w:rPr>
          <w:szCs w:val="24"/>
          <w:lang w:val="et-EE" w:eastAsia="et-EE"/>
        </w:rPr>
        <w:t>2</w:t>
      </w:r>
      <w:r w:rsidR="00E27648" w:rsidRPr="003D0022">
        <w:rPr>
          <w:szCs w:val="24"/>
          <w:lang w:val="et-EE" w:eastAsia="et-EE"/>
        </w:rPr>
        <w:t xml:space="preserve"> meetrit. </w:t>
      </w:r>
      <w:r w:rsidR="00E27648">
        <w:rPr>
          <w:szCs w:val="24"/>
          <w:lang w:val="et-EE" w:eastAsia="et-EE"/>
        </w:rPr>
        <w:t>Audjassaare - Tund</w:t>
      </w:r>
      <w:r w:rsidR="00E27648" w:rsidRPr="003D0022">
        <w:rPr>
          <w:szCs w:val="24"/>
          <w:lang w:val="et-EE" w:eastAsia="et-EE"/>
        </w:rPr>
        <w:t xml:space="preserve"> teed kasutavad elamuteni ligipääsuks nii </w:t>
      </w:r>
      <w:r w:rsidR="00E27648">
        <w:rPr>
          <w:szCs w:val="24"/>
          <w:lang w:val="et-EE" w:eastAsia="et-EE"/>
        </w:rPr>
        <w:t>Pommeri (46501:001:0081)</w:t>
      </w:r>
      <w:r w:rsidR="00E27648" w:rsidRPr="003D0022">
        <w:rPr>
          <w:szCs w:val="24"/>
          <w:lang w:val="et-EE" w:eastAsia="et-EE"/>
        </w:rPr>
        <w:t xml:space="preserve"> kui ka </w:t>
      </w:r>
      <w:r w:rsidR="00E27648">
        <w:rPr>
          <w:szCs w:val="24"/>
          <w:lang w:val="et-EE" w:eastAsia="et-EE"/>
        </w:rPr>
        <w:t>Kirsipuu</w:t>
      </w:r>
      <w:r w:rsidR="00E27648" w:rsidRPr="003D0022">
        <w:rPr>
          <w:szCs w:val="24"/>
          <w:lang w:val="et-EE" w:eastAsia="et-EE"/>
        </w:rPr>
        <w:t xml:space="preserve"> kinnistu (46</w:t>
      </w:r>
      <w:r w:rsidR="00E27648">
        <w:rPr>
          <w:szCs w:val="24"/>
          <w:lang w:val="et-EE" w:eastAsia="et-EE"/>
        </w:rPr>
        <w:t>501:001:0066</w:t>
      </w:r>
      <w:r w:rsidR="00E27648" w:rsidRPr="003D0022">
        <w:rPr>
          <w:szCs w:val="24"/>
          <w:lang w:val="et-EE" w:eastAsia="et-EE"/>
        </w:rPr>
        <w:t xml:space="preserve">) </w:t>
      </w:r>
      <w:r w:rsidR="00E27648">
        <w:rPr>
          <w:szCs w:val="24"/>
          <w:lang w:val="et-EE" w:eastAsia="et-EE"/>
        </w:rPr>
        <w:t>omanikud</w:t>
      </w:r>
      <w:r w:rsidR="0078300F">
        <w:rPr>
          <w:szCs w:val="24"/>
          <w:lang w:val="et-EE" w:eastAsia="et-EE"/>
        </w:rPr>
        <w:t xml:space="preserve">. </w:t>
      </w:r>
      <w:r w:rsidR="0078300F" w:rsidRPr="008C0A51">
        <w:rPr>
          <w:szCs w:val="24"/>
          <w:lang w:val="et-EE" w:eastAsia="et-EE"/>
        </w:rPr>
        <w:t>Lisaks on kohalikud elanikud soovinud avalikult kasutavat juurdepääsu Peipsi järveni. Setomaa Vallavalitsuse hinnangul on jätkuvalt tegemist teega, millel on avaliku kasutamise huvi.</w:t>
      </w:r>
    </w:p>
    <w:p w14:paraId="502EA39A" w14:textId="5A058516" w:rsidR="00C168EF" w:rsidRDefault="00C168EF" w:rsidP="00C168EF">
      <w:pPr>
        <w:jc w:val="both"/>
        <w:rPr>
          <w:iCs/>
          <w:szCs w:val="24"/>
          <w:lang w:val="et-EE"/>
        </w:rPr>
      </w:pPr>
      <w:r>
        <w:rPr>
          <w:szCs w:val="24"/>
          <w:lang w:val="et-EE"/>
        </w:rPr>
        <w:t xml:space="preserve">Käesolevaga teavitame, et Setomaa Vallavalitsus on alustanud sundvalduse seadmise menetlust Teile kuuluval </w:t>
      </w:r>
      <w:r w:rsidR="00B95617">
        <w:rPr>
          <w:szCs w:val="24"/>
          <w:lang w:val="et-EE"/>
        </w:rPr>
        <w:t>Ilumetsa metskond 164</w:t>
      </w:r>
      <w:r>
        <w:rPr>
          <w:szCs w:val="24"/>
          <w:lang w:val="et-EE"/>
        </w:rPr>
        <w:t xml:space="preserve"> kinnistul (</w:t>
      </w:r>
      <w:r w:rsidRPr="00CB003F">
        <w:rPr>
          <w:iCs/>
          <w:szCs w:val="24"/>
          <w:lang w:val="et-EE"/>
        </w:rPr>
        <w:t xml:space="preserve">katastritunnus </w:t>
      </w:r>
      <w:r w:rsidR="00D86B95">
        <w:rPr>
          <w:szCs w:val="24"/>
          <w:lang w:val="et-EE" w:eastAsia="et-EE"/>
        </w:rPr>
        <w:t>46501:001:0</w:t>
      </w:r>
      <w:r w:rsidR="00543109">
        <w:rPr>
          <w:szCs w:val="24"/>
          <w:lang w:val="et-EE" w:eastAsia="et-EE"/>
        </w:rPr>
        <w:t>178</w:t>
      </w:r>
      <w:r w:rsidRPr="00CB003F">
        <w:rPr>
          <w:iCs/>
          <w:szCs w:val="24"/>
          <w:lang w:val="et-EE"/>
        </w:rPr>
        <w:t>)</w:t>
      </w:r>
      <w:r>
        <w:rPr>
          <w:iCs/>
          <w:szCs w:val="24"/>
          <w:lang w:val="et-EE"/>
        </w:rPr>
        <w:t xml:space="preserve"> </w:t>
      </w:r>
      <w:r w:rsidR="00D86B95">
        <w:rPr>
          <w:iCs/>
          <w:szCs w:val="24"/>
          <w:lang w:val="et-EE"/>
        </w:rPr>
        <w:t>Audjassaare</w:t>
      </w:r>
      <w:r>
        <w:rPr>
          <w:iCs/>
          <w:szCs w:val="24"/>
          <w:lang w:val="et-EE"/>
        </w:rPr>
        <w:t xml:space="preserve"> külas, Setomaa vallas asuva teelõigu </w:t>
      </w:r>
      <w:r w:rsidR="00C029BA">
        <w:rPr>
          <w:iCs/>
          <w:szCs w:val="24"/>
          <w:lang w:val="et-EE"/>
        </w:rPr>
        <w:t xml:space="preserve">ruumikuju muutmiseks ja </w:t>
      </w:r>
      <w:r>
        <w:rPr>
          <w:iCs/>
          <w:szCs w:val="24"/>
          <w:lang w:val="et-EE"/>
        </w:rPr>
        <w:t>avalikuks kasutamisek</w:t>
      </w:r>
      <w:r w:rsidR="00D85A77">
        <w:rPr>
          <w:iCs/>
          <w:szCs w:val="24"/>
          <w:lang w:val="et-EE"/>
        </w:rPr>
        <w:t>s määramiseks.</w:t>
      </w:r>
    </w:p>
    <w:p w14:paraId="28471BCB" w14:textId="77777777" w:rsidR="00C168EF" w:rsidRDefault="00C168EF" w:rsidP="00C168EF">
      <w:pPr>
        <w:jc w:val="both"/>
        <w:rPr>
          <w:szCs w:val="24"/>
          <w:lang w:val="et-EE"/>
        </w:rPr>
      </w:pPr>
      <w:r w:rsidRPr="003C2AD8">
        <w:rPr>
          <w:szCs w:val="24"/>
          <w:lang w:val="et-EE"/>
        </w:rPr>
        <w:t>Kinnis</w:t>
      </w:r>
      <w:r>
        <w:rPr>
          <w:szCs w:val="24"/>
          <w:lang w:val="et-EE"/>
        </w:rPr>
        <w:t>asja a</w:t>
      </w:r>
      <w:r w:rsidRPr="003C2AD8">
        <w:rPr>
          <w:szCs w:val="24"/>
          <w:lang w:val="et-EE"/>
        </w:rPr>
        <w:t xml:space="preserve">valikes huvides omandamise seaduse § 39 </w:t>
      </w:r>
      <w:r>
        <w:rPr>
          <w:szCs w:val="24"/>
          <w:lang w:val="et-EE"/>
        </w:rPr>
        <w:t xml:space="preserve">kohaselt on menetlejaks </w:t>
      </w:r>
      <w:r w:rsidRPr="003C2AD8">
        <w:rPr>
          <w:szCs w:val="24"/>
          <w:lang w:val="et-EE"/>
        </w:rPr>
        <w:t>kohalik omavalitsus.</w:t>
      </w:r>
    </w:p>
    <w:p w14:paraId="4B021436" w14:textId="14E4FEEE" w:rsidR="00C168EF" w:rsidRDefault="00C168EF" w:rsidP="00C168EF">
      <w:pPr>
        <w:jc w:val="both"/>
        <w:rPr>
          <w:iCs/>
          <w:szCs w:val="24"/>
          <w:lang w:val="et-EE"/>
        </w:rPr>
      </w:pPr>
      <w:r w:rsidRPr="00B00E6C">
        <w:rPr>
          <w:szCs w:val="24"/>
          <w:lang w:val="et-EE"/>
        </w:rPr>
        <w:t xml:space="preserve">Sundvalduse seadmist taotletakse ligikaudu </w:t>
      </w:r>
      <w:r w:rsidR="0014620C">
        <w:rPr>
          <w:szCs w:val="24"/>
          <w:lang w:val="et-EE"/>
        </w:rPr>
        <w:t>1</w:t>
      </w:r>
      <w:r w:rsidR="0093659B">
        <w:rPr>
          <w:szCs w:val="24"/>
          <w:lang w:val="et-EE"/>
        </w:rPr>
        <w:t>52</w:t>
      </w:r>
      <w:r>
        <w:rPr>
          <w:szCs w:val="24"/>
          <w:lang w:val="et-EE"/>
        </w:rPr>
        <w:t>,00</w:t>
      </w:r>
      <w:r w:rsidRPr="00B00E6C">
        <w:rPr>
          <w:szCs w:val="24"/>
          <w:lang w:val="et-EE"/>
        </w:rPr>
        <w:t xml:space="preserve"> m</w:t>
      </w:r>
      <w:r w:rsidRPr="00B00E6C">
        <w:rPr>
          <w:szCs w:val="24"/>
          <w:vertAlign w:val="superscript"/>
          <w:lang w:val="et-EE"/>
        </w:rPr>
        <w:t>2</w:t>
      </w:r>
      <w:r w:rsidRPr="00B00E6C">
        <w:rPr>
          <w:szCs w:val="24"/>
          <w:lang w:val="et-EE"/>
        </w:rPr>
        <w:t xml:space="preserve"> suurusele maa-alale</w:t>
      </w:r>
      <w:r>
        <w:rPr>
          <w:szCs w:val="24"/>
          <w:lang w:val="et-EE"/>
        </w:rPr>
        <w:t>, mis hõlmab teed ja teekaitsevööndit</w:t>
      </w:r>
      <w:r w:rsidR="00D13589">
        <w:rPr>
          <w:szCs w:val="24"/>
          <w:lang w:val="et-EE"/>
        </w:rPr>
        <w:t xml:space="preserve"> laiusega 2 meetrit </w:t>
      </w:r>
      <w:r w:rsidR="002E58C7">
        <w:rPr>
          <w:szCs w:val="24"/>
          <w:lang w:val="et-EE"/>
        </w:rPr>
        <w:t>katte servast mõlemale poole.</w:t>
      </w:r>
    </w:p>
    <w:p w14:paraId="29CE30D0" w14:textId="308334F5" w:rsidR="00C168EF" w:rsidRPr="00C84441" w:rsidRDefault="00C168EF" w:rsidP="00C168EF">
      <w:pPr>
        <w:jc w:val="both"/>
        <w:rPr>
          <w:iCs/>
          <w:szCs w:val="24"/>
          <w:lang w:val="et-EE"/>
        </w:rPr>
      </w:pPr>
      <w:r w:rsidRPr="00C84441">
        <w:rPr>
          <w:iCs/>
          <w:szCs w:val="24"/>
          <w:lang w:val="et-EE"/>
        </w:rPr>
        <w:lastRenderedPageBreak/>
        <w:t xml:space="preserve">Vastavalt kinnisasja avalikes huvides omandamise seaduse  § 39 lõikele 4 on kinnisasja omanikul õigus kirja kättesaamisest arvates nelja nädala jooksul esitada oma arvamus. </w:t>
      </w:r>
      <w:r w:rsidR="00D250E0">
        <w:rPr>
          <w:iCs/>
          <w:szCs w:val="24"/>
          <w:lang w:val="et-EE"/>
        </w:rPr>
        <w:t xml:space="preserve"> Kui nimetatud tähtaja jooksul ei ole arvamust esitatud, loeme Setomaa Vallavalitsuse korralduse eelnõu vaikimisi kooskõlastatuks ning eeldame, et kinnisasja omanik ei soovi vallavalitsuse korralduse eelnõu kohta arvamust avaldada.</w:t>
      </w:r>
    </w:p>
    <w:p w14:paraId="66336331" w14:textId="77777777" w:rsidR="00C168EF" w:rsidRPr="00C84441" w:rsidRDefault="00C168EF" w:rsidP="00C168EF">
      <w:pPr>
        <w:jc w:val="both"/>
        <w:rPr>
          <w:iCs/>
          <w:szCs w:val="24"/>
          <w:lang w:val="et-EE"/>
        </w:rPr>
      </w:pPr>
      <w:r w:rsidRPr="00C84441">
        <w:rPr>
          <w:iCs/>
          <w:szCs w:val="24"/>
          <w:lang w:val="et-EE"/>
        </w:rPr>
        <w:t xml:space="preserve">Arvamus esitada kirjalikult aadressil Pikk tn 12, Värska alevik, 64001 Setomaa vald või e-mailile </w:t>
      </w:r>
      <w:hyperlink r:id="rId7" w:history="1">
        <w:r w:rsidRPr="00C84441">
          <w:rPr>
            <w:rStyle w:val="Hperlink"/>
            <w:iCs/>
            <w:szCs w:val="24"/>
            <w:lang w:val="et-EE"/>
          </w:rPr>
          <w:t>vald@setomaa.ee</w:t>
        </w:r>
      </w:hyperlink>
      <w:r w:rsidRPr="00C84441">
        <w:rPr>
          <w:iCs/>
          <w:szCs w:val="24"/>
          <w:lang w:val="et-EE"/>
        </w:rPr>
        <w:t>.</w:t>
      </w:r>
    </w:p>
    <w:p w14:paraId="5C714184" w14:textId="77777777" w:rsidR="00C168EF" w:rsidRPr="00C84441" w:rsidRDefault="00C168EF" w:rsidP="00C168EF">
      <w:pPr>
        <w:jc w:val="both"/>
        <w:rPr>
          <w:iCs/>
          <w:szCs w:val="24"/>
          <w:lang w:val="et-EE"/>
        </w:rPr>
      </w:pPr>
      <w:r w:rsidRPr="00C84441">
        <w:rPr>
          <w:iCs/>
          <w:szCs w:val="24"/>
          <w:lang w:val="et-EE"/>
        </w:rPr>
        <w:t>Käesolevale kirjale on lisatud Setomaa Vallavalitsuse korralduse eelnõu koos lisaga</w:t>
      </w:r>
      <w:r>
        <w:rPr>
          <w:iCs/>
          <w:szCs w:val="24"/>
          <w:lang w:val="et-EE"/>
        </w:rPr>
        <w:t>.</w:t>
      </w:r>
    </w:p>
    <w:p w14:paraId="71F8786C" w14:textId="77777777" w:rsidR="00F201A5" w:rsidRPr="00F201A5" w:rsidRDefault="00F201A5" w:rsidP="00F201A5">
      <w:pPr>
        <w:jc w:val="both"/>
        <w:rPr>
          <w:szCs w:val="24"/>
          <w:lang w:val="et-EE" w:eastAsia="et-EE"/>
        </w:rPr>
      </w:pPr>
    </w:p>
    <w:p w14:paraId="6430BBF9" w14:textId="77777777" w:rsidR="00F201A5" w:rsidRPr="00F201A5" w:rsidRDefault="00F201A5" w:rsidP="00F201A5">
      <w:pPr>
        <w:rPr>
          <w:szCs w:val="24"/>
          <w:lang w:val="et-EE"/>
        </w:rPr>
      </w:pPr>
      <w:r w:rsidRPr="00F201A5">
        <w:rPr>
          <w:szCs w:val="24"/>
          <w:lang w:val="et-EE"/>
        </w:rPr>
        <w:t>Lisad:</w:t>
      </w:r>
    </w:p>
    <w:p w14:paraId="3CA8194C" w14:textId="77777777" w:rsidR="00F201A5" w:rsidRPr="00F201A5" w:rsidRDefault="00F201A5" w:rsidP="00F201A5">
      <w:pPr>
        <w:rPr>
          <w:szCs w:val="24"/>
          <w:lang w:val="et-EE"/>
        </w:rPr>
      </w:pPr>
    </w:p>
    <w:p w14:paraId="6BA9062B" w14:textId="77777777" w:rsidR="00846061" w:rsidRDefault="00F201A5" w:rsidP="00F201A5">
      <w:pPr>
        <w:rPr>
          <w:szCs w:val="24"/>
          <w:lang w:val="et-EE"/>
        </w:rPr>
      </w:pPr>
      <w:r w:rsidRPr="00F201A5">
        <w:rPr>
          <w:szCs w:val="24"/>
          <w:lang w:val="et-EE"/>
        </w:rPr>
        <w:t xml:space="preserve">Lisa 1 </w:t>
      </w:r>
      <w:r w:rsidR="0014703A">
        <w:rPr>
          <w:szCs w:val="24"/>
          <w:lang w:val="et-EE"/>
        </w:rPr>
        <w:t>Setomaa Vallavalitsuse korr</w:t>
      </w:r>
      <w:r w:rsidR="00846061">
        <w:rPr>
          <w:szCs w:val="24"/>
          <w:lang w:val="et-EE"/>
        </w:rPr>
        <w:t>alduse eelnõu</w:t>
      </w:r>
    </w:p>
    <w:p w14:paraId="17DF4A49" w14:textId="1A096503" w:rsidR="00F201A5" w:rsidRPr="00F201A5" w:rsidRDefault="00846061" w:rsidP="00F201A5">
      <w:pPr>
        <w:rPr>
          <w:szCs w:val="24"/>
          <w:lang w:val="et-EE"/>
        </w:rPr>
      </w:pPr>
      <w:r>
        <w:rPr>
          <w:szCs w:val="24"/>
          <w:lang w:val="et-EE"/>
        </w:rPr>
        <w:t xml:space="preserve">Lisa 2 </w:t>
      </w:r>
      <w:r w:rsidR="009E367C">
        <w:rPr>
          <w:szCs w:val="24"/>
          <w:lang w:val="et-EE"/>
        </w:rPr>
        <w:t>Sundvalduse ala</w:t>
      </w:r>
    </w:p>
    <w:p w14:paraId="1697DEFD" w14:textId="77777777" w:rsidR="00B66F34" w:rsidRPr="0019347F" w:rsidRDefault="00B66F34" w:rsidP="004B67D6">
      <w:pPr>
        <w:jc w:val="both"/>
        <w:rPr>
          <w:szCs w:val="24"/>
          <w:lang w:val="et-EE" w:eastAsia="et-EE"/>
        </w:rPr>
      </w:pPr>
    </w:p>
    <w:p w14:paraId="7CDC0B0C" w14:textId="77777777" w:rsidR="00B66F34" w:rsidRDefault="00B66F34" w:rsidP="00B66F34">
      <w:pPr>
        <w:rPr>
          <w:szCs w:val="24"/>
          <w:lang w:val="et-EE"/>
        </w:rPr>
      </w:pPr>
      <w:r>
        <w:rPr>
          <w:szCs w:val="24"/>
          <w:lang w:val="et-EE"/>
        </w:rPr>
        <w:t>Lugupidamisega,</w:t>
      </w:r>
    </w:p>
    <w:p w14:paraId="20A0D71A" w14:textId="77777777" w:rsidR="00B66F34" w:rsidRPr="0019347F" w:rsidRDefault="00B66F34" w:rsidP="00B66F34">
      <w:pPr>
        <w:rPr>
          <w:szCs w:val="24"/>
          <w:lang w:val="et-EE"/>
        </w:rPr>
      </w:pPr>
    </w:p>
    <w:p w14:paraId="5568D124" w14:textId="179063C1" w:rsidR="00B66F34" w:rsidRDefault="005B6C09" w:rsidP="00B66F34">
      <w:pPr>
        <w:rPr>
          <w:color w:val="999999"/>
          <w:szCs w:val="24"/>
          <w:lang w:val="et-EE"/>
        </w:rPr>
      </w:pPr>
      <w:r>
        <w:rPr>
          <w:color w:val="999999"/>
          <w:szCs w:val="24"/>
          <w:lang w:val="et-EE"/>
        </w:rPr>
        <w:t>/digitaalselt allkirjastatud/</w:t>
      </w:r>
    </w:p>
    <w:p w14:paraId="0601921B" w14:textId="77777777" w:rsidR="00AC4A5C" w:rsidRDefault="00AC4A5C" w:rsidP="00B66F34">
      <w:pPr>
        <w:rPr>
          <w:szCs w:val="24"/>
          <w:lang w:val="et-EE"/>
        </w:rPr>
      </w:pPr>
      <w:r>
        <w:rPr>
          <w:szCs w:val="24"/>
          <w:lang w:val="et-EE"/>
        </w:rPr>
        <w:t>Erika Joonas</w:t>
      </w:r>
    </w:p>
    <w:p w14:paraId="2BFA54A0" w14:textId="77777777" w:rsidR="00817F8F" w:rsidRDefault="00AC4A5C" w:rsidP="00B66F34">
      <w:pPr>
        <w:rPr>
          <w:szCs w:val="24"/>
          <w:lang w:val="et-EE"/>
        </w:rPr>
      </w:pPr>
      <w:r>
        <w:rPr>
          <w:szCs w:val="24"/>
          <w:lang w:val="et-EE"/>
        </w:rPr>
        <w:t>Majandus- ja ar</w:t>
      </w:r>
      <w:r w:rsidR="00817F8F">
        <w:rPr>
          <w:szCs w:val="24"/>
          <w:lang w:val="et-EE"/>
        </w:rPr>
        <w:t>endusosakonna juhataja</w:t>
      </w:r>
    </w:p>
    <w:p w14:paraId="6EC59AD2" w14:textId="77777777" w:rsidR="00817F8F" w:rsidRDefault="00817F8F" w:rsidP="00B66F34">
      <w:pPr>
        <w:rPr>
          <w:szCs w:val="24"/>
          <w:lang w:val="et-EE"/>
        </w:rPr>
      </w:pPr>
    </w:p>
    <w:p w14:paraId="517728FE" w14:textId="77777777" w:rsidR="00817F8F" w:rsidRDefault="00817F8F" w:rsidP="00B66F34">
      <w:pPr>
        <w:rPr>
          <w:szCs w:val="24"/>
          <w:lang w:val="et-EE"/>
        </w:rPr>
      </w:pPr>
    </w:p>
    <w:p w14:paraId="51F27940" w14:textId="77777777" w:rsidR="00817F8F" w:rsidRDefault="00817F8F" w:rsidP="00B66F34">
      <w:pPr>
        <w:rPr>
          <w:szCs w:val="24"/>
          <w:lang w:val="et-EE"/>
        </w:rPr>
      </w:pPr>
    </w:p>
    <w:p w14:paraId="1FB2EF41" w14:textId="77777777" w:rsidR="002A4EFD" w:rsidRDefault="002A4EFD">
      <w:pPr>
        <w:rPr>
          <w:szCs w:val="24"/>
          <w:lang w:val="et-EE"/>
        </w:rPr>
      </w:pPr>
    </w:p>
    <w:p w14:paraId="20751688" w14:textId="24F54510" w:rsidR="00350953" w:rsidRPr="00332302" w:rsidRDefault="00D23025">
      <w:pPr>
        <w:rPr>
          <w:szCs w:val="24"/>
          <w:lang w:val="et-EE"/>
        </w:rPr>
      </w:pPr>
      <w:r>
        <w:rPr>
          <w:szCs w:val="24"/>
          <w:lang w:val="et-EE"/>
        </w:rPr>
        <w:t>Lauri Saar</w:t>
      </w:r>
      <w:r w:rsidR="0014703A">
        <w:rPr>
          <w:szCs w:val="24"/>
          <w:lang w:val="et-EE"/>
        </w:rPr>
        <w:t>,</w:t>
      </w:r>
      <w:r w:rsidR="001145C8">
        <w:rPr>
          <w:szCs w:val="24"/>
          <w:lang w:val="et-EE"/>
        </w:rPr>
        <w:t xml:space="preserve"> majandusspetsialist, tel. +372</w:t>
      </w:r>
      <w:r w:rsidR="00FB2805">
        <w:rPr>
          <w:szCs w:val="24"/>
          <w:lang w:val="et-EE"/>
        </w:rPr>
        <w:t xml:space="preserve"> </w:t>
      </w:r>
      <w:r w:rsidR="000D5E3A">
        <w:rPr>
          <w:szCs w:val="24"/>
          <w:lang w:val="et-EE"/>
        </w:rPr>
        <w:t>520 4526, lauri.saar@setomaa.ee</w:t>
      </w:r>
    </w:p>
    <w:sectPr w:rsidR="00350953" w:rsidRPr="00332302" w:rsidSect="00F53C66">
      <w:headerReference w:type="even" r:id="rId8"/>
      <w:headerReference w:type="default" r:id="rId9"/>
      <w:footerReference w:type="even" r:id="rId10"/>
      <w:footerReference w:type="default" r:id="rId11"/>
      <w:headerReference w:type="first" r:id="rId12"/>
      <w:footerReference w:type="first" r:id="rId13"/>
      <w:pgSz w:w="11906" w:h="16838"/>
      <w:pgMar w:top="680" w:right="851" w:bottom="680"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AB5C" w14:textId="77777777" w:rsidR="00232955" w:rsidRDefault="00232955" w:rsidP="00426FF0">
      <w:r>
        <w:separator/>
      </w:r>
    </w:p>
  </w:endnote>
  <w:endnote w:type="continuationSeparator" w:id="0">
    <w:p w14:paraId="12294663" w14:textId="77777777" w:rsidR="00232955" w:rsidRDefault="00232955" w:rsidP="0042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2429" w14:textId="77777777" w:rsidR="00426FF0" w:rsidRDefault="00426FF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012F" w14:textId="77777777" w:rsidR="00426FF0" w:rsidRDefault="00426FF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D14E" w14:textId="77777777" w:rsidR="00426FF0" w:rsidRDefault="00426FF0">
    <w:pPr>
      <w:pStyle w:val="Jalus"/>
    </w:pPr>
    <w:r>
      <w:rPr>
        <w:noProof/>
      </w:rPr>
      <w:drawing>
        <wp:inline distT="0" distB="0" distL="0" distR="0" wp14:anchorId="022B2D80" wp14:editId="4D7D2672">
          <wp:extent cx="5731510" cy="634365"/>
          <wp:effectExtent l="0" t="0" r="254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NKID-06.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34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7BE0" w14:textId="77777777" w:rsidR="00232955" w:rsidRDefault="00232955" w:rsidP="00426FF0">
      <w:r>
        <w:separator/>
      </w:r>
    </w:p>
  </w:footnote>
  <w:footnote w:type="continuationSeparator" w:id="0">
    <w:p w14:paraId="4433B476" w14:textId="77777777" w:rsidR="00232955" w:rsidRDefault="00232955" w:rsidP="0042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00" w14:textId="77777777" w:rsidR="00426FF0" w:rsidRDefault="00426FF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B308" w14:textId="77777777" w:rsidR="00426FF0" w:rsidRDefault="00426FF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701E" w14:textId="77777777" w:rsidR="00426FF0" w:rsidRDefault="00426FF0">
    <w:pPr>
      <w:pStyle w:val="Pis"/>
    </w:pPr>
    <w:r>
      <w:rPr>
        <w:noProof/>
      </w:rPr>
      <w:drawing>
        <wp:anchor distT="0" distB="0" distL="114300" distR="114300" simplePos="0" relativeHeight="251658240" behindDoc="1" locked="0" layoutInCell="1" allowOverlap="1" wp14:anchorId="63E3BD30" wp14:editId="32DDCDC1">
          <wp:simplePos x="0" y="0"/>
          <wp:positionH relativeFrom="column">
            <wp:align>center</wp:align>
          </wp:positionH>
          <wp:positionV relativeFrom="paragraph">
            <wp:posOffset>0</wp:posOffset>
          </wp:positionV>
          <wp:extent cx="1800000" cy="1908000"/>
          <wp:effectExtent l="0" t="0" r="0" b="0"/>
          <wp:wrapTopAndBottom/>
          <wp:docPr id="1" name="Pilt 1" descr="Pilt, millel on kujutatud istub, punane, märk, tub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NKID-01.png"/>
                  <pic:cNvPicPr/>
                </pic:nvPicPr>
                <pic:blipFill>
                  <a:blip r:embed="rId1">
                    <a:extLst>
                      <a:ext uri="{28A0092B-C50C-407E-A947-70E740481C1C}">
                        <a14:useLocalDpi xmlns:a14="http://schemas.microsoft.com/office/drawing/2010/main" val="0"/>
                      </a:ext>
                    </a:extLst>
                  </a:blip>
                  <a:stretch>
                    <a:fillRect/>
                  </a:stretch>
                </pic:blipFill>
                <pic:spPr>
                  <a:xfrm>
                    <a:off x="0" y="0"/>
                    <a:ext cx="1800000" cy="19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83C1FA4"/>
    <w:multiLevelType w:val="multilevel"/>
    <w:tmpl w:val="3208E510"/>
    <w:lvl w:ilvl="0">
      <w:start w:val="1"/>
      <w:numFmt w:val="decimal"/>
      <w:lvlText w:val="%1."/>
      <w:lvlJc w:val="left"/>
      <w:pPr>
        <w:tabs>
          <w:tab w:val="num" w:pos="720"/>
        </w:tabs>
        <w:ind w:left="720" w:hanging="720"/>
      </w:pPr>
    </w:lvl>
    <w:lvl w:ilvl="1">
      <w:start w:val="1"/>
      <w:numFmt w:val="decimal"/>
      <w:pStyle w:val="Pealkiri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7694712">
    <w:abstractNumId w:val="0"/>
  </w:num>
  <w:num w:numId="2" w16cid:durableId="79587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62"/>
    <w:rsid w:val="00006F07"/>
    <w:rsid w:val="00027318"/>
    <w:rsid w:val="00030785"/>
    <w:rsid w:val="00034919"/>
    <w:rsid w:val="000365F8"/>
    <w:rsid w:val="0004538C"/>
    <w:rsid w:val="00074D06"/>
    <w:rsid w:val="00081F66"/>
    <w:rsid w:val="000829FD"/>
    <w:rsid w:val="00084622"/>
    <w:rsid w:val="000A2D45"/>
    <w:rsid w:val="000A4958"/>
    <w:rsid w:val="000A712E"/>
    <w:rsid w:val="000B2E30"/>
    <w:rsid w:val="000B5F64"/>
    <w:rsid w:val="000C0BE9"/>
    <w:rsid w:val="000C24FB"/>
    <w:rsid w:val="000D1907"/>
    <w:rsid w:val="000D5E3A"/>
    <w:rsid w:val="00103B40"/>
    <w:rsid w:val="001145C8"/>
    <w:rsid w:val="0011764F"/>
    <w:rsid w:val="001276BD"/>
    <w:rsid w:val="0014620C"/>
    <w:rsid w:val="0014703A"/>
    <w:rsid w:val="001511FD"/>
    <w:rsid w:val="00157492"/>
    <w:rsid w:val="00161280"/>
    <w:rsid w:val="00166F99"/>
    <w:rsid w:val="00167018"/>
    <w:rsid w:val="001729D4"/>
    <w:rsid w:val="00173142"/>
    <w:rsid w:val="00175346"/>
    <w:rsid w:val="00176059"/>
    <w:rsid w:val="00185DDC"/>
    <w:rsid w:val="001B5E2A"/>
    <w:rsid w:val="001E7609"/>
    <w:rsid w:val="00207AFB"/>
    <w:rsid w:val="00215CCA"/>
    <w:rsid w:val="00216D0A"/>
    <w:rsid w:val="00220885"/>
    <w:rsid w:val="00232955"/>
    <w:rsid w:val="002410FF"/>
    <w:rsid w:val="00255DCB"/>
    <w:rsid w:val="0026096E"/>
    <w:rsid w:val="00276985"/>
    <w:rsid w:val="00280CDE"/>
    <w:rsid w:val="0029122B"/>
    <w:rsid w:val="0029170E"/>
    <w:rsid w:val="00295A86"/>
    <w:rsid w:val="00296912"/>
    <w:rsid w:val="002A1B57"/>
    <w:rsid w:val="002A4EFD"/>
    <w:rsid w:val="002B1F6F"/>
    <w:rsid w:val="002C35FA"/>
    <w:rsid w:val="002C6359"/>
    <w:rsid w:val="002C7382"/>
    <w:rsid w:val="002D019D"/>
    <w:rsid w:val="002D0E38"/>
    <w:rsid w:val="002D3987"/>
    <w:rsid w:val="002D68B9"/>
    <w:rsid w:val="002E1FD2"/>
    <w:rsid w:val="002E33D7"/>
    <w:rsid w:val="002E5715"/>
    <w:rsid w:val="002E58C7"/>
    <w:rsid w:val="002F3A82"/>
    <w:rsid w:val="002F618A"/>
    <w:rsid w:val="00302D0A"/>
    <w:rsid w:val="00316AE8"/>
    <w:rsid w:val="003216C8"/>
    <w:rsid w:val="00332302"/>
    <w:rsid w:val="00350953"/>
    <w:rsid w:val="0035716F"/>
    <w:rsid w:val="003604DF"/>
    <w:rsid w:val="00364360"/>
    <w:rsid w:val="00374A92"/>
    <w:rsid w:val="00380242"/>
    <w:rsid w:val="00381F45"/>
    <w:rsid w:val="00382306"/>
    <w:rsid w:val="00387760"/>
    <w:rsid w:val="00390D36"/>
    <w:rsid w:val="003B0B6C"/>
    <w:rsid w:val="003B5013"/>
    <w:rsid w:val="003B6586"/>
    <w:rsid w:val="003C1431"/>
    <w:rsid w:val="003C4BB7"/>
    <w:rsid w:val="003D0022"/>
    <w:rsid w:val="003E3F2F"/>
    <w:rsid w:val="00400AFE"/>
    <w:rsid w:val="004044CE"/>
    <w:rsid w:val="00426E94"/>
    <w:rsid w:val="00426FF0"/>
    <w:rsid w:val="00431AF5"/>
    <w:rsid w:val="00460AD3"/>
    <w:rsid w:val="00461F5C"/>
    <w:rsid w:val="00463711"/>
    <w:rsid w:val="004709A5"/>
    <w:rsid w:val="004728E0"/>
    <w:rsid w:val="004747EE"/>
    <w:rsid w:val="004932F4"/>
    <w:rsid w:val="00496C61"/>
    <w:rsid w:val="004972D1"/>
    <w:rsid w:val="004A146E"/>
    <w:rsid w:val="004A3AA7"/>
    <w:rsid w:val="004B5273"/>
    <w:rsid w:val="004B66BA"/>
    <w:rsid w:val="004B67D6"/>
    <w:rsid w:val="004E01F1"/>
    <w:rsid w:val="004E2613"/>
    <w:rsid w:val="004E5390"/>
    <w:rsid w:val="004F3FED"/>
    <w:rsid w:val="004F7D5C"/>
    <w:rsid w:val="00500EF7"/>
    <w:rsid w:val="00501F6B"/>
    <w:rsid w:val="00533200"/>
    <w:rsid w:val="0053572A"/>
    <w:rsid w:val="00535A1D"/>
    <w:rsid w:val="00536CA6"/>
    <w:rsid w:val="00543109"/>
    <w:rsid w:val="00561DE0"/>
    <w:rsid w:val="005645C2"/>
    <w:rsid w:val="00570742"/>
    <w:rsid w:val="00570C27"/>
    <w:rsid w:val="00576817"/>
    <w:rsid w:val="0058173B"/>
    <w:rsid w:val="00582DAD"/>
    <w:rsid w:val="005923D5"/>
    <w:rsid w:val="005A128A"/>
    <w:rsid w:val="005A1824"/>
    <w:rsid w:val="005B3ED2"/>
    <w:rsid w:val="005B6C09"/>
    <w:rsid w:val="005C04AC"/>
    <w:rsid w:val="005C21FF"/>
    <w:rsid w:val="005D2EA7"/>
    <w:rsid w:val="005D6642"/>
    <w:rsid w:val="005E102F"/>
    <w:rsid w:val="005E1EC0"/>
    <w:rsid w:val="005E6482"/>
    <w:rsid w:val="00604335"/>
    <w:rsid w:val="00632C8C"/>
    <w:rsid w:val="006338A9"/>
    <w:rsid w:val="00636999"/>
    <w:rsid w:val="006565DF"/>
    <w:rsid w:val="00660E9A"/>
    <w:rsid w:val="006614A7"/>
    <w:rsid w:val="0066586D"/>
    <w:rsid w:val="0067022C"/>
    <w:rsid w:val="00685DDF"/>
    <w:rsid w:val="0068795D"/>
    <w:rsid w:val="00690E54"/>
    <w:rsid w:val="006A3756"/>
    <w:rsid w:val="006A4E9B"/>
    <w:rsid w:val="006B4D56"/>
    <w:rsid w:val="006C5AB5"/>
    <w:rsid w:val="006C7AAA"/>
    <w:rsid w:val="006E10F6"/>
    <w:rsid w:val="006F27BC"/>
    <w:rsid w:val="006F698B"/>
    <w:rsid w:val="0070138E"/>
    <w:rsid w:val="00707CB5"/>
    <w:rsid w:val="00731FDA"/>
    <w:rsid w:val="00744B81"/>
    <w:rsid w:val="00752533"/>
    <w:rsid w:val="007567D3"/>
    <w:rsid w:val="007630EA"/>
    <w:rsid w:val="007670FB"/>
    <w:rsid w:val="00780140"/>
    <w:rsid w:val="0078086D"/>
    <w:rsid w:val="007812A7"/>
    <w:rsid w:val="007822F6"/>
    <w:rsid w:val="0078300F"/>
    <w:rsid w:val="007857F8"/>
    <w:rsid w:val="007A4FF5"/>
    <w:rsid w:val="007B4720"/>
    <w:rsid w:val="007C7EB3"/>
    <w:rsid w:val="007D4E7D"/>
    <w:rsid w:val="007D68FC"/>
    <w:rsid w:val="007E1016"/>
    <w:rsid w:val="007F031F"/>
    <w:rsid w:val="007F21AB"/>
    <w:rsid w:val="00806EE8"/>
    <w:rsid w:val="00817F8F"/>
    <w:rsid w:val="00823749"/>
    <w:rsid w:val="00846061"/>
    <w:rsid w:val="00851EFF"/>
    <w:rsid w:val="00855E97"/>
    <w:rsid w:val="00856B94"/>
    <w:rsid w:val="00866B22"/>
    <w:rsid w:val="0088168B"/>
    <w:rsid w:val="00885FB1"/>
    <w:rsid w:val="008959D3"/>
    <w:rsid w:val="008B3718"/>
    <w:rsid w:val="008C02DC"/>
    <w:rsid w:val="008C0B94"/>
    <w:rsid w:val="008C182E"/>
    <w:rsid w:val="008D5981"/>
    <w:rsid w:val="008E2E6E"/>
    <w:rsid w:val="008E72E2"/>
    <w:rsid w:val="00932D1D"/>
    <w:rsid w:val="0093659B"/>
    <w:rsid w:val="00967142"/>
    <w:rsid w:val="0096763E"/>
    <w:rsid w:val="00984D62"/>
    <w:rsid w:val="00985BBE"/>
    <w:rsid w:val="00992BEA"/>
    <w:rsid w:val="00992EAD"/>
    <w:rsid w:val="0099322A"/>
    <w:rsid w:val="00997190"/>
    <w:rsid w:val="009979F6"/>
    <w:rsid w:val="009B1B79"/>
    <w:rsid w:val="009B1E7F"/>
    <w:rsid w:val="009C3ACB"/>
    <w:rsid w:val="009D4C8E"/>
    <w:rsid w:val="009E1B2B"/>
    <w:rsid w:val="009E29AE"/>
    <w:rsid w:val="009E367C"/>
    <w:rsid w:val="009F4EB8"/>
    <w:rsid w:val="00A011E4"/>
    <w:rsid w:val="00A06161"/>
    <w:rsid w:val="00A07878"/>
    <w:rsid w:val="00A13037"/>
    <w:rsid w:val="00A16808"/>
    <w:rsid w:val="00A172CD"/>
    <w:rsid w:val="00A27E28"/>
    <w:rsid w:val="00A302AB"/>
    <w:rsid w:val="00A3040B"/>
    <w:rsid w:val="00A44D72"/>
    <w:rsid w:val="00A546FF"/>
    <w:rsid w:val="00A6229F"/>
    <w:rsid w:val="00A64B5D"/>
    <w:rsid w:val="00A6689D"/>
    <w:rsid w:val="00A66CA2"/>
    <w:rsid w:val="00A745C8"/>
    <w:rsid w:val="00A84B93"/>
    <w:rsid w:val="00A9434C"/>
    <w:rsid w:val="00A96D62"/>
    <w:rsid w:val="00AC0F69"/>
    <w:rsid w:val="00AC20EA"/>
    <w:rsid w:val="00AC4A5C"/>
    <w:rsid w:val="00AD393B"/>
    <w:rsid w:val="00AD6C29"/>
    <w:rsid w:val="00AF2D6C"/>
    <w:rsid w:val="00AF365F"/>
    <w:rsid w:val="00AF7DD0"/>
    <w:rsid w:val="00B02BBF"/>
    <w:rsid w:val="00B360E6"/>
    <w:rsid w:val="00B4490A"/>
    <w:rsid w:val="00B50E2E"/>
    <w:rsid w:val="00B53634"/>
    <w:rsid w:val="00B60AD6"/>
    <w:rsid w:val="00B66F34"/>
    <w:rsid w:val="00B7414C"/>
    <w:rsid w:val="00B77B5F"/>
    <w:rsid w:val="00B95617"/>
    <w:rsid w:val="00BA1F1A"/>
    <w:rsid w:val="00BA29EB"/>
    <w:rsid w:val="00BB15B2"/>
    <w:rsid w:val="00BB5FF1"/>
    <w:rsid w:val="00BC2D5F"/>
    <w:rsid w:val="00BF167D"/>
    <w:rsid w:val="00BF4D57"/>
    <w:rsid w:val="00BF7112"/>
    <w:rsid w:val="00C029BA"/>
    <w:rsid w:val="00C14D91"/>
    <w:rsid w:val="00C14FEA"/>
    <w:rsid w:val="00C155F5"/>
    <w:rsid w:val="00C168EF"/>
    <w:rsid w:val="00C20E8F"/>
    <w:rsid w:val="00C2542D"/>
    <w:rsid w:val="00C40A09"/>
    <w:rsid w:val="00C43038"/>
    <w:rsid w:val="00C53A98"/>
    <w:rsid w:val="00C56243"/>
    <w:rsid w:val="00C56250"/>
    <w:rsid w:val="00C668A1"/>
    <w:rsid w:val="00C82B5D"/>
    <w:rsid w:val="00C8582A"/>
    <w:rsid w:val="00C90683"/>
    <w:rsid w:val="00C93DEE"/>
    <w:rsid w:val="00CA23E7"/>
    <w:rsid w:val="00CF0D42"/>
    <w:rsid w:val="00CF22BC"/>
    <w:rsid w:val="00CF4B69"/>
    <w:rsid w:val="00D05184"/>
    <w:rsid w:val="00D13589"/>
    <w:rsid w:val="00D20D0C"/>
    <w:rsid w:val="00D23025"/>
    <w:rsid w:val="00D250E0"/>
    <w:rsid w:val="00D368AA"/>
    <w:rsid w:val="00D44298"/>
    <w:rsid w:val="00D47B87"/>
    <w:rsid w:val="00D66C11"/>
    <w:rsid w:val="00D85A77"/>
    <w:rsid w:val="00D86B95"/>
    <w:rsid w:val="00D87B7A"/>
    <w:rsid w:val="00DB3D5F"/>
    <w:rsid w:val="00DB6CCC"/>
    <w:rsid w:val="00DC541E"/>
    <w:rsid w:val="00DC66BD"/>
    <w:rsid w:val="00DD17A3"/>
    <w:rsid w:val="00DE50F6"/>
    <w:rsid w:val="00DF4A7F"/>
    <w:rsid w:val="00E07D0D"/>
    <w:rsid w:val="00E21424"/>
    <w:rsid w:val="00E27648"/>
    <w:rsid w:val="00E4494E"/>
    <w:rsid w:val="00E47D20"/>
    <w:rsid w:val="00E64C42"/>
    <w:rsid w:val="00E65239"/>
    <w:rsid w:val="00E75B9E"/>
    <w:rsid w:val="00E81809"/>
    <w:rsid w:val="00EA1E99"/>
    <w:rsid w:val="00EA3D86"/>
    <w:rsid w:val="00EC1804"/>
    <w:rsid w:val="00EC20D5"/>
    <w:rsid w:val="00EC377F"/>
    <w:rsid w:val="00ED5E78"/>
    <w:rsid w:val="00EE1252"/>
    <w:rsid w:val="00EE4601"/>
    <w:rsid w:val="00EE4E69"/>
    <w:rsid w:val="00EE5355"/>
    <w:rsid w:val="00EF33BB"/>
    <w:rsid w:val="00EF7BC9"/>
    <w:rsid w:val="00F01E7F"/>
    <w:rsid w:val="00F13BE5"/>
    <w:rsid w:val="00F201A5"/>
    <w:rsid w:val="00F27117"/>
    <w:rsid w:val="00F4758D"/>
    <w:rsid w:val="00F52D1F"/>
    <w:rsid w:val="00F53C66"/>
    <w:rsid w:val="00F5766B"/>
    <w:rsid w:val="00F7527C"/>
    <w:rsid w:val="00F7635E"/>
    <w:rsid w:val="00F77AAF"/>
    <w:rsid w:val="00F81729"/>
    <w:rsid w:val="00FA2125"/>
    <w:rsid w:val="00FB27C6"/>
    <w:rsid w:val="00FB2805"/>
    <w:rsid w:val="00FC3C4D"/>
    <w:rsid w:val="00FC4FFD"/>
    <w:rsid w:val="00FD249E"/>
    <w:rsid w:val="00FD5289"/>
    <w:rsid w:val="00FD7E88"/>
    <w:rsid w:val="00FE639B"/>
    <w:rsid w:val="00FF1E2D"/>
    <w:rsid w:val="00FF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1331"/>
  <w15:chartTrackingRefBased/>
  <w15:docId w15:val="{F8AFE0ED-8B2D-4B2C-973B-CAA22DA4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6F34"/>
    <w:pPr>
      <w:suppressAutoHyphens/>
      <w:spacing w:after="0" w:line="240" w:lineRule="auto"/>
    </w:pPr>
    <w:rPr>
      <w:rFonts w:ascii="Times New Roman" w:eastAsia="Times New Roman" w:hAnsi="Times New Roman" w:cs="Times New Roman"/>
      <w:sz w:val="24"/>
      <w:szCs w:val="20"/>
      <w:lang w:eastAsia="ar-SA"/>
    </w:rPr>
  </w:style>
  <w:style w:type="paragraph" w:styleId="Pealkiri2">
    <w:name w:val="heading 2"/>
    <w:basedOn w:val="Normaallaad"/>
    <w:next w:val="Normaallaad"/>
    <w:link w:val="Pealkiri2Mrk"/>
    <w:qFormat/>
    <w:rsid w:val="00B66F34"/>
    <w:pPr>
      <w:keepNext/>
      <w:numPr>
        <w:ilvl w:val="1"/>
        <w:numId w:val="2"/>
      </w:numPr>
      <w:outlineLvl w:val="1"/>
    </w:pPr>
    <w:rPr>
      <w:rFonts w:ascii="Arial" w:hAnsi="Arial"/>
      <w:i/>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26FF0"/>
    <w:pPr>
      <w:tabs>
        <w:tab w:val="center" w:pos="4513"/>
        <w:tab w:val="right" w:pos="9026"/>
      </w:tabs>
    </w:pPr>
  </w:style>
  <w:style w:type="character" w:customStyle="1" w:styleId="PisMrk">
    <w:name w:val="Päis Märk"/>
    <w:basedOn w:val="Liguvaikefont"/>
    <w:link w:val="Pis"/>
    <w:uiPriority w:val="99"/>
    <w:rsid w:val="00426FF0"/>
  </w:style>
  <w:style w:type="paragraph" w:styleId="Jalus">
    <w:name w:val="footer"/>
    <w:basedOn w:val="Normaallaad"/>
    <w:link w:val="JalusMrk"/>
    <w:uiPriority w:val="99"/>
    <w:unhideWhenUsed/>
    <w:rsid w:val="00426FF0"/>
    <w:pPr>
      <w:tabs>
        <w:tab w:val="center" w:pos="4513"/>
        <w:tab w:val="right" w:pos="9026"/>
      </w:tabs>
    </w:pPr>
  </w:style>
  <w:style w:type="character" w:customStyle="1" w:styleId="JalusMrk">
    <w:name w:val="Jalus Märk"/>
    <w:basedOn w:val="Liguvaikefont"/>
    <w:link w:val="Jalus"/>
    <w:uiPriority w:val="99"/>
    <w:rsid w:val="00426FF0"/>
  </w:style>
  <w:style w:type="character" w:customStyle="1" w:styleId="Pealkiri2Mrk">
    <w:name w:val="Pealkiri 2 Märk"/>
    <w:basedOn w:val="Liguvaikefont"/>
    <w:link w:val="Pealkiri2"/>
    <w:rsid w:val="00B66F34"/>
    <w:rPr>
      <w:rFonts w:ascii="Arial" w:eastAsia="Times New Roman" w:hAnsi="Arial" w:cs="Times New Roman"/>
      <w:i/>
      <w:sz w:val="24"/>
      <w:szCs w:val="20"/>
      <w:lang w:val="et-EE" w:eastAsia="ar-SA"/>
    </w:rPr>
  </w:style>
  <w:style w:type="character" w:styleId="Hperlink">
    <w:name w:val="Hyperlink"/>
    <w:rsid w:val="00B66F34"/>
    <w:rPr>
      <w:u w:val="single"/>
    </w:rPr>
  </w:style>
  <w:style w:type="character" w:styleId="Lahendamatamainimine">
    <w:name w:val="Unresolved Mention"/>
    <w:basedOn w:val="Liguvaikefont"/>
    <w:uiPriority w:val="99"/>
    <w:semiHidden/>
    <w:unhideWhenUsed/>
    <w:rsid w:val="00461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ald@setomaa.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etomaa%20valla%20kirjablank%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Setomaa valla kirjablank (3)</Template>
  <TotalTime>2332</TotalTime>
  <Pages>2</Pages>
  <Words>582</Words>
  <Characters>3379</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Lauri Saar</cp:lastModifiedBy>
  <cp:revision>338</cp:revision>
  <cp:lastPrinted>2022-11-15T12:59:00Z</cp:lastPrinted>
  <dcterms:created xsi:type="dcterms:W3CDTF">2020-04-29T13:58:00Z</dcterms:created>
  <dcterms:modified xsi:type="dcterms:W3CDTF">2023-09-15T08:49:00Z</dcterms:modified>
</cp:coreProperties>
</file>